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6"/>
          <w:highlight w:val="none"/>
        </w:rPr>
      </w:r>
      <w:r>
        <w:rPr>
          <w:b/>
          <w:sz w:val="24"/>
          <w:szCs w:val="26"/>
          <w:highlight w:val="none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6"/>
          <w:highlight w:val="none"/>
        </w:rPr>
      </w:r>
      <w:r>
        <w:rPr>
          <w:b/>
          <w:sz w:val="24"/>
          <w:szCs w:val="26"/>
          <w:highlight w:val="none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6"/>
        </w:rPr>
        <w:t xml:space="preserve">Д О Г О В О Р</w:t>
      </w:r>
      <w:r>
        <w:rPr>
          <w:b/>
          <w:sz w:val="24"/>
          <w:szCs w:val="26"/>
        </w:rPr>
        <w:t xml:space="preserve"> №</w:t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6"/>
          <w:szCs w:val="26"/>
        </w:rPr>
      </w:pPr>
      <w:r>
        <w:rPr>
          <w:b/>
          <w:bCs/>
          <w:sz w:val="24"/>
          <w:szCs w:val="26"/>
        </w:rPr>
        <w:t xml:space="preserve">об оказании платных </w:t>
      </w:r>
      <w:r>
        <w:rPr>
          <w:b/>
          <w:bCs/>
          <w:sz w:val="24"/>
          <w:szCs w:val="26"/>
        </w:rPr>
        <w:t xml:space="preserve">дополнительных </w:t>
      </w:r>
      <w:r>
        <w:rPr>
          <w:b/>
          <w:bCs/>
          <w:sz w:val="24"/>
          <w:szCs w:val="26"/>
        </w:rPr>
        <w:t xml:space="preserve">образовательных услуг</w:t>
      </w:r>
      <w:r>
        <w:rPr>
          <w:b/>
          <w:bCs/>
          <w:sz w:val="26"/>
          <w:szCs w:val="26"/>
        </w:rPr>
      </w:r>
    </w:p>
    <w:p>
      <w:pPr>
        <w:jc w:val="center"/>
        <w:rPr>
          <w:b/>
          <w:bCs/>
          <w:sz w:val="10"/>
          <w:szCs w:val="10"/>
        </w:rPr>
      </w:pPr>
      <w:r>
        <w:rPr>
          <w:b/>
          <w:bCs/>
          <w:sz w:val="10"/>
          <w:szCs w:val="10"/>
        </w:rPr>
      </w:r>
      <w:r>
        <w:rPr>
          <w:b/>
          <w:bCs/>
          <w:sz w:val="10"/>
          <w:szCs w:val="10"/>
        </w:rPr>
      </w:r>
    </w:p>
    <w:p>
      <w:pPr>
        <w:jc w:val="both"/>
      </w:pPr>
      <w:r>
        <w:t xml:space="preserve">г.Казань              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«__</w:t>
      </w:r>
      <w:r>
        <w:t xml:space="preserve">_»_</w:t>
      </w:r>
      <w:r>
        <w:t xml:space="preserve">___________20__г.</w:t>
      </w:r>
      <w:r/>
    </w:p>
    <w:p>
      <w:pPr>
        <w:jc w:val="both"/>
        <w:rPr>
          <w:sz w:val="12"/>
        </w:rPr>
      </w:pPr>
      <w:r>
        <w:rPr>
          <w:sz w:val="12"/>
        </w:rPr>
      </w:r>
      <w:r>
        <w:rPr>
          <w:sz w:val="12"/>
        </w:rPr>
      </w:r>
    </w:p>
    <w:p>
      <w:pPr>
        <w:jc w:val="both"/>
        <w:rPr>
          <w:color w:val="ff0000"/>
          <w:vertAlign w:val="superscript"/>
        </w:rPr>
      </w:pPr>
      <w:r>
        <w:t xml:space="preserve">       </w:t>
      </w:r>
      <w:r>
        <w:t xml:space="preserve">Муниципальное бюджетное учреждение дополнительного образовани</w:t>
      </w:r>
      <w:r>
        <w:t xml:space="preserve">я «Детская </w:t>
      </w:r>
      <w:r>
        <w:t xml:space="preserve">школа</w:t>
      </w:r>
      <w:r>
        <w:t xml:space="preserve"> искусств</w:t>
      </w:r>
      <w:r>
        <w:t xml:space="preserve"> №16</w:t>
      </w:r>
      <w:r>
        <w:t xml:space="preserve">» Ново-Савиновского района г. Казани, на основании </w:t>
      </w:r>
      <w:r>
        <w:rPr>
          <w:u w:val="single"/>
        </w:rPr>
        <w:t xml:space="preserve">лицензии от «18» июля 2014г. № 567</w:t>
      </w:r>
      <w:r>
        <w:rPr>
          <w:u w:val="single"/>
        </w:rPr>
        <w:t xml:space="preserve">3</w:t>
      </w:r>
      <w:r>
        <w:t xml:space="preserve">, выданной Министерством образования и науки Республики Татарстан, именуемая в дальнейшем Исполнитель, в лице </w:t>
      </w:r>
      <w:r>
        <w:rPr>
          <w:u w:val="single"/>
        </w:rPr>
        <w:t xml:space="preserve">директора</w:t>
      </w:r>
      <w:r>
        <w:rPr>
          <w:u w:val="single"/>
        </w:rPr>
        <w:t xml:space="preserve">Антонова Елена Анатольевна</w:t>
      </w:r>
      <w:r>
        <w:t xml:space="preserve">, дейс</w:t>
      </w:r>
      <w:r>
        <w:t xml:space="preserve">твующего на основании Устава, утвержденного приказом </w:t>
      </w:r>
      <w:r>
        <w:t xml:space="preserve">от </w:t>
      </w:r>
      <w:r>
        <w:rPr>
          <w:u w:val="single"/>
        </w:rPr>
        <w:t xml:space="preserve">«</w:t>
      </w:r>
      <w:r>
        <w:rPr>
          <w:u w:val="single"/>
        </w:rPr>
        <w:t xml:space="preserve">25</w:t>
      </w:r>
      <w:r>
        <w:rPr>
          <w:u w:val="single"/>
        </w:rPr>
        <w:t xml:space="preserve">» </w:t>
      </w:r>
      <w:r>
        <w:rPr>
          <w:u w:val="single"/>
        </w:rPr>
        <w:t xml:space="preserve">февраля 2022г. № 366</w:t>
      </w:r>
      <w:r>
        <w:rPr>
          <w:u w:val="single"/>
        </w:rPr>
        <w:t xml:space="preserve">/КЗИО</w:t>
      </w:r>
      <w:r>
        <w:rPr>
          <w:u w:val="single"/>
        </w:rPr>
        <w:t xml:space="preserve">-П</w:t>
      </w:r>
      <w:r>
        <w:rPr>
          <w:u w:val="single"/>
        </w:rPr>
        <w:t xml:space="preserve">К</w:t>
      </w:r>
      <w:r>
        <w:t xml:space="preserve">, и _______________________________________________________________________</w:t>
      </w:r>
      <w:r>
        <w:t xml:space="preserve">__________</w:t>
      </w:r>
      <w:r>
        <w:t xml:space="preserve">_______________________</w:t>
      </w:r>
      <w:r>
        <w:t xml:space="preserve">,</w:t>
      </w:r>
      <w:r>
        <w:rPr>
          <w:color w:val="ff0000"/>
          <w:vertAlign w:val="superscript"/>
        </w:rPr>
      </w:r>
    </w:p>
    <w:p>
      <w:pPr>
        <w:jc w:val="center"/>
        <w:rPr>
          <w:vertAlign w:val="superscript"/>
        </w:rPr>
      </w:pPr>
      <w:r>
        <w:rPr>
          <w:vertAlign w:val="superscript"/>
        </w:rPr>
        <w:t xml:space="preserve">(Ф.И.О. и статус законного представителя несовершеннолетнего, не достигшего 14-летнего возраста)</w:t>
      </w:r>
      <w:r>
        <w:rPr>
          <w:vertAlign w:val="superscript"/>
        </w:rPr>
      </w:r>
    </w:p>
    <w:p>
      <w:pPr>
        <w:jc w:val="both"/>
        <w:rPr>
          <w:vertAlign w:val="superscript"/>
        </w:rPr>
      </w:pPr>
      <w:r>
        <w:t xml:space="preserve">именуемый (</w:t>
      </w:r>
      <w:r>
        <w:t xml:space="preserve">ая</w:t>
      </w:r>
      <w:r>
        <w:t xml:space="preserve">) в дальнейшем Заказчик, и ___________________________________________________________________,</w:t>
      </w:r>
      <w:r>
        <w:rPr>
          <w:vertAlign w:val="superscript"/>
        </w:rPr>
      </w:r>
    </w:p>
    <w:p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(Ф.И.О. лица, зачисляемого на обучение)</w:t>
      </w:r>
      <w:r>
        <w:rPr>
          <w:vertAlign w:val="superscript"/>
        </w:rPr>
      </w:r>
    </w:p>
    <w:p>
      <w:pPr>
        <w:jc w:val="both"/>
      </w:pPr>
      <w:r>
        <w:t xml:space="preserve">именуемый в дальнейшем </w:t>
      </w:r>
      <w:r>
        <w:t xml:space="preserve">обучающийся,</w:t>
      </w:r>
      <w:r>
        <w:t xml:space="preserve"> совместно именуемые Стороны, заключили настоящий договор о нижеследующем:</w:t>
      </w:r>
      <w:r/>
    </w:p>
    <w:p>
      <w:pPr>
        <w:jc w:val="both"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p>
      <w:pPr>
        <w:jc w:val="center"/>
        <w:rPr>
          <w:b/>
        </w:rPr>
      </w:pPr>
      <w:r>
        <w:rPr>
          <w:b/>
        </w:rPr>
        <w:t xml:space="preserve">1. Предмет договора</w:t>
      </w:r>
      <w:r>
        <w:rPr>
          <w:b/>
        </w:rPr>
      </w:r>
    </w:p>
    <w:p>
      <w:pPr>
        <w:jc w:val="both"/>
        <w:spacing w:line="240" w:lineRule="atLeast"/>
        <w:rPr>
          <w:color w:val="000000" w:themeColor="text1"/>
        </w:rPr>
      </w:pPr>
      <w:r>
        <w:rPr>
          <w:color w:val="000000" w:themeColor="text1"/>
        </w:rPr>
        <w:t xml:space="preserve">1.1. Исполнитель обязуется предоставить </w:t>
      </w:r>
      <w:r>
        <w:rPr>
          <w:color w:val="000000" w:themeColor="text1"/>
        </w:rPr>
        <w:t xml:space="preserve">дополнительную </w:t>
      </w:r>
      <w:r>
        <w:rPr>
          <w:color w:val="000000" w:themeColor="text1"/>
        </w:rPr>
        <w:t xml:space="preserve">образовательную услугу, а Заказчик обязуется оплатить обучение по </w:t>
      </w:r>
      <w:r>
        <w:rPr>
          <w:color w:val="000000" w:themeColor="text1"/>
        </w:rPr>
        <w:t xml:space="preserve">дополнительной </w:t>
      </w:r>
      <w:r>
        <w:rPr>
          <w:color w:val="000000" w:themeColor="text1"/>
        </w:rPr>
        <w:t xml:space="preserve">образовательной программе</w:t>
      </w:r>
      <w:r>
        <w:rPr>
          <w:color w:val="000000" w:themeColor="text1"/>
        </w:rPr>
        <w:t xml:space="preserve">___________________________________________________</w:t>
      </w:r>
      <w:r>
        <w:rPr>
          <w:color w:val="000000" w:themeColor="text1"/>
        </w:rPr>
        <w:t xml:space="preserve">___</w:t>
      </w:r>
      <w:r>
        <w:rPr>
          <w:color w:val="000000" w:themeColor="text1"/>
        </w:rPr>
      </w:r>
    </w:p>
    <w:p>
      <w:pPr>
        <w:jc w:val="both"/>
        <w:spacing w:line="240" w:lineRule="atLeast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>
        <w:rPr>
          <w:color w:val="000000" w:themeColor="text1"/>
          <w:sz w:val="16"/>
          <w:szCs w:val="16"/>
        </w:rPr>
        <w:t xml:space="preserve">(наименование </w:t>
      </w:r>
      <w:r>
        <w:rPr>
          <w:color w:val="000000" w:themeColor="text1"/>
          <w:sz w:val="16"/>
          <w:szCs w:val="16"/>
        </w:rPr>
        <w:t xml:space="preserve">дополнительной </w:t>
      </w:r>
      <w:r>
        <w:rPr>
          <w:color w:val="000000" w:themeColor="text1"/>
          <w:sz w:val="16"/>
          <w:szCs w:val="16"/>
        </w:rPr>
        <w:t xml:space="preserve">образовательной программы)</w:t>
      </w:r>
      <w:r>
        <w:rPr>
          <w:color w:val="000000" w:themeColor="text1"/>
          <w:sz w:val="16"/>
          <w:szCs w:val="16"/>
        </w:rPr>
      </w:r>
    </w:p>
    <w:p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_</w:t>
      </w:r>
      <w:r>
        <w:rPr>
          <w:color w:val="000000" w:themeColor="text1"/>
        </w:rPr>
        <w:t xml:space="preserve">_______</w:t>
      </w:r>
      <w:r>
        <w:rPr>
          <w:color w:val="000000" w:themeColor="text1"/>
        </w:rPr>
        <w:t xml:space="preserve">_____________________________________________________________________________________________</w:t>
      </w:r>
      <w:r>
        <w:rPr>
          <w:color w:val="000000" w:themeColor="text1"/>
        </w:rPr>
        <w:t xml:space="preserve">___</w:t>
      </w:r>
      <w:r>
        <w:rPr>
          <w:color w:val="000000" w:themeColor="text1"/>
        </w:rPr>
      </w:r>
    </w:p>
    <w:p>
      <w:pPr>
        <w:jc w:val="center"/>
        <w:rPr>
          <w:bCs/>
          <w:color w:val="000000" w:themeColor="text1"/>
          <w:sz w:val="16"/>
          <w:szCs w:val="16"/>
        </w:rPr>
      </w:pPr>
      <w:r>
        <w:rPr>
          <w:bCs/>
          <w:color w:val="000000" w:themeColor="text1"/>
          <w:sz w:val="16"/>
          <w:szCs w:val="16"/>
        </w:rPr>
        <w:t xml:space="preserve">(форма обучения, вид, уровень и (или) направленность программы)</w:t>
      </w:r>
      <w:r>
        <w:rPr>
          <w:bCs/>
          <w:color w:val="000000" w:themeColor="text1"/>
          <w:sz w:val="16"/>
          <w:szCs w:val="16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  <w:t xml:space="preserve">реализуемой в соответствии с учебным планом.</w:t>
      </w:r>
      <w:r>
        <w:rPr>
          <w:color w:val="000000" w:themeColor="text1"/>
        </w:rPr>
      </w:r>
    </w:p>
    <w:p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1.2. Срок </w:t>
      </w:r>
      <w:r>
        <w:rPr>
          <w:color w:val="000000" w:themeColor="text1"/>
        </w:rPr>
        <w:t xml:space="preserve">действия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дополнительной </w:t>
      </w:r>
      <w:r>
        <w:rPr>
          <w:color w:val="000000" w:themeColor="text1"/>
        </w:rPr>
        <w:t xml:space="preserve">образовательной программы </w:t>
      </w:r>
      <w:r>
        <w:rPr>
          <w:color w:val="000000" w:themeColor="text1"/>
        </w:rPr>
        <w:t xml:space="preserve">составляет </w:t>
      </w:r>
      <w:r>
        <w:rPr>
          <w:color w:val="000000" w:themeColor="text1"/>
        </w:rPr>
        <w:t xml:space="preserve">с «__</w:t>
      </w:r>
      <w:r>
        <w:rPr>
          <w:color w:val="000000" w:themeColor="text1"/>
        </w:rPr>
        <w:t xml:space="preserve">_</w:t>
      </w:r>
      <w:r>
        <w:rPr>
          <w:color w:val="000000" w:themeColor="text1"/>
        </w:rPr>
        <w:t xml:space="preserve">»_</w:t>
      </w:r>
      <w:r>
        <w:rPr>
          <w:color w:val="000000" w:themeColor="text1"/>
        </w:rPr>
        <w:t xml:space="preserve">___20___г. по «___»___</w:t>
      </w:r>
      <w:r>
        <w:rPr>
          <w:color w:val="000000" w:themeColor="text1"/>
        </w:rPr>
        <w:t xml:space="preserve">_</w:t>
      </w:r>
      <w:r>
        <w:rPr>
          <w:color w:val="000000" w:themeColor="text1"/>
        </w:rPr>
        <w:t xml:space="preserve">20__г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</w:p>
    <w:p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1.3. Срок освоения </w:t>
      </w:r>
      <w:r>
        <w:rPr>
          <w:color w:val="000000" w:themeColor="text1"/>
        </w:rPr>
        <w:t xml:space="preserve">дополнительной </w:t>
      </w:r>
      <w:r>
        <w:rPr>
          <w:color w:val="000000" w:themeColor="text1"/>
        </w:rPr>
        <w:t xml:space="preserve">образовательной программы на момент подписания</w:t>
      </w:r>
      <w:r>
        <w:rPr>
          <w:color w:val="000000" w:themeColor="text1"/>
        </w:rPr>
        <w:t xml:space="preserve"> договора</w:t>
      </w:r>
      <w:r>
        <w:rPr>
          <w:color w:val="000000" w:themeColor="text1"/>
        </w:rPr>
        <w:t xml:space="preserve"> составляет </w:t>
      </w:r>
      <w:r>
        <w:rPr>
          <w:color w:val="000000" w:themeColor="text1"/>
        </w:rPr>
        <w:t xml:space="preserve">__________</w:t>
      </w:r>
      <w:r>
        <w:rPr>
          <w:color w:val="000000" w:themeColor="text1"/>
        </w:rPr>
      </w:r>
    </w:p>
    <w:p>
      <w:pPr>
        <w:jc w:val="both"/>
        <w:rPr>
          <w:color w:val="000000" w:themeColor="text1"/>
        </w:rPr>
      </w:pPr>
      <w:r>
        <w:rPr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r/>
      <w:bookmarkEnd w:id="0"/>
      <w:r>
        <w:rPr>
          <w:color w:val="000000" w:themeColor="text1"/>
          <w:sz w:val="16"/>
          <w:szCs w:val="16"/>
        </w:rPr>
        <w:t xml:space="preserve">(месяцев)</w:t>
      </w:r>
      <w:r>
        <w:rPr>
          <w:color w:val="000000" w:themeColor="text1"/>
        </w:rPr>
      </w:r>
    </w:p>
    <w:p>
      <w:pPr>
        <w:jc w:val="both"/>
        <w:tabs>
          <w:tab w:val="left" w:pos="8025" w:leader="none"/>
        </w:tabs>
        <w:rPr>
          <w:color w:val="000000" w:themeColor="text1"/>
        </w:rPr>
      </w:pPr>
      <w:r>
        <w:rPr>
          <w:color w:val="000000" w:themeColor="text1"/>
        </w:rPr>
        <w:t xml:space="preserve">1.4. </w:t>
      </w:r>
      <w:r>
        <w:rPr>
          <w:color w:val="000000" w:themeColor="text1"/>
        </w:rPr>
        <w:t xml:space="preserve">Срок предоставления </w:t>
      </w:r>
      <w:r>
        <w:rPr>
          <w:color w:val="000000" w:themeColor="text1"/>
        </w:rPr>
        <w:t xml:space="preserve">платной дополнительной </w:t>
      </w:r>
      <w:r>
        <w:rPr>
          <w:color w:val="000000" w:themeColor="text1"/>
        </w:rPr>
        <w:t xml:space="preserve">образовательной услуги начинается с «__</w:t>
      </w:r>
      <w:r>
        <w:rPr>
          <w:color w:val="000000" w:themeColor="text1"/>
        </w:rPr>
        <w:t xml:space="preserve">__</w:t>
      </w:r>
      <w:r>
        <w:rPr>
          <w:color w:val="000000" w:themeColor="text1"/>
        </w:rPr>
        <w:t xml:space="preserve">_»_</w:t>
      </w:r>
      <w:r>
        <w:rPr>
          <w:color w:val="000000" w:themeColor="text1"/>
        </w:rPr>
        <w:t xml:space="preserve">______20____г.</w:t>
      </w:r>
      <w:r>
        <w:rPr>
          <w:color w:val="000000" w:themeColor="text1"/>
        </w:rPr>
      </w:r>
    </w:p>
    <w:p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</w:t>
      </w:r>
      <w:r>
        <w:rPr>
          <w:color w:val="000000" w:themeColor="text1"/>
        </w:rPr>
        <w:t xml:space="preserve">5</w:t>
      </w:r>
      <w:r>
        <w:rPr>
          <w:color w:val="000000" w:themeColor="text1"/>
        </w:rPr>
        <w:t xml:space="preserve">. После освоения Обучающимся </w:t>
      </w:r>
      <w:r>
        <w:rPr>
          <w:color w:val="000000" w:themeColor="text1"/>
        </w:rPr>
        <w:t xml:space="preserve">дополнительной </w:t>
      </w:r>
      <w:r>
        <w:rPr>
          <w:color w:val="000000" w:themeColor="text1"/>
        </w:rPr>
        <w:t xml:space="preserve">образовательной программы документ об образовании не выдается. По просьбе Заказчика Обучающемуся может быть выдана справка об обучении.</w:t>
      </w:r>
      <w:r>
        <w:rPr>
          <w:color w:val="000000" w:themeColor="text1"/>
        </w:rPr>
      </w:r>
    </w:p>
    <w:p>
      <w:pPr>
        <w:jc w:val="center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jc w:val="center"/>
        <w:rPr>
          <w:b/>
        </w:rPr>
      </w:pPr>
      <w:r>
        <w:rPr>
          <w:b/>
        </w:rPr>
        <w:t xml:space="preserve">2. Права Исполнителя, Заказчика и Обучающегося</w:t>
      </w:r>
      <w:r>
        <w:rPr>
          <w:b/>
        </w:rPr>
      </w:r>
    </w:p>
    <w:p>
      <w:pPr>
        <w:jc w:val="both"/>
      </w:pPr>
      <w:r>
        <w:t xml:space="preserve">2.1. Исполнитель вправе:</w:t>
      </w:r>
      <w:r/>
    </w:p>
    <w:p>
      <w:pPr>
        <w:jc w:val="both"/>
      </w:pPr>
      <w:r>
        <w:t xml:space="preserve">2.1.1. Самостоятельно осущ</w:t>
      </w:r>
      <w:r>
        <w:t xml:space="preserve">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Обучающимся образовательной программы в процессе обучения.</w:t>
      </w:r>
      <w:r/>
    </w:p>
    <w:p>
      <w:pPr>
        <w:jc w:val="both"/>
      </w:pPr>
      <w: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t xml:space="preserve"> и</w:t>
      </w:r>
      <w:r>
        <w:t xml:space="preserve"> настоящим Договором Исполнителя.</w:t>
      </w:r>
      <w:r/>
    </w:p>
    <w:p>
      <w:pPr>
        <w:jc w:val="both"/>
      </w:pPr>
      <w:r>
        <w:t xml:space="preserve">2.1</w:t>
      </w:r>
      <w:r>
        <w:t xml:space="preserve">.3. Исполнитель в праве в случае </w:t>
      </w:r>
      <w:r>
        <w:t xml:space="preserve">производственной</w:t>
      </w:r>
      <w:r>
        <w:t xml:space="preserve"> необходимости произвести замену преподавателя</w:t>
      </w:r>
      <w:r>
        <w:t xml:space="preserve">, </w:t>
      </w:r>
      <w:r>
        <w:t xml:space="preserve">либо изменения в учебном расписании</w:t>
      </w:r>
      <w:r>
        <w:t xml:space="preserve">.</w:t>
      </w:r>
      <w:r/>
    </w:p>
    <w:p>
      <w:pPr>
        <w:jc w:val="both"/>
      </w:pPr>
      <w:r>
        <w:t xml:space="preserve">2.2. Заказчик вправе:</w:t>
      </w:r>
      <w:r/>
    </w:p>
    <w:p>
      <w:pPr>
        <w:jc w:val="both"/>
      </w:pPr>
      <w:r>
        <w:t xml:space="preserve">2.2.1.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  <w:r/>
    </w:p>
    <w:p>
      <w:pPr>
        <w:jc w:val="both"/>
      </w:pPr>
      <w:r>
        <w:t xml:space="preserve">2.2.2. 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</w:t>
      </w:r>
      <w:r>
        <w:rPr>
          <w:b/>
          <w:u w:val="single"/>
        </w:rPr>
        <w:t xml:space="preserve">свыше 3-х недель.</w:t>
      </w:r>
      <w:r/>
    </w:p>
    <w:p>
      <w:pPr>
        <w:jc w:val="both"/>
      </w:pPr>
      <w:r>
        <w:t xml:space="preserve">2.3. Обучающемуся предоставляются академические права в соответствии действующим законодательством в сфере образования. Обучающийся также вправе:</w:t>
      </w:r>
      <w:r/>
    </w:p>
    <w:p>
      <w:pPr>
        <w:jc w:val="both"/>
      </w:pPr>
      <w: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Договора;</w:t>
      </w:r>
      <w:r/>
    </w:p>
    <w:p>
      <w:pPr>
        <w:jc w:val="both"/>
      </w:pPr>
      <w:r>
        <w:t xml:space="preserve">2.3.2. Пользоваться имуществом Исполнителя, необходимым для освоения образовательной программы;</w:t>
      </w:r>
      <w:r/>
    </w:p>
    <w:p>
      <w:pPr>
        <w:jc w:val="both"/>
      </w:pPr>
      <w:r>
        <w:t xml:space="preserve">2.3.3. Приниматьучастие в социально-культурных, оздоровительных и иных мероприятиях, организованных Исполнителем;</w:t>
      </w:r>
      <w:r/>
    </w:p>
    <w:p>
      <w:pPr>
        <w:jc w:val="both"/>
      </w:pPr>
      <w:r>
        <w:t xml:space="preserve">2.3.4.  Получать полную и достоверную информацию об оценке своих знаний, умений, навыков и компетенций, а также о критериях этой оценки.</w:t>
      </w:r>
      <w:r/>
    </w:p>
    <w:p>
      <w:pPr>
        <w:jc w:val="center"/>
      </w:pPr>
      <w:r/>
      <w:r/>
    </w:p>
    <w:p>
      <w:pPr>
        <w:jc w:val="center"/>
        <w:rPr>
          <w:b/>
        </w:rPr>
      </w:pPr>
      <w:r>
        <w:rPr>
          <w:b/>
        </w:rPr>
        <w:t xml:space="preserve">3. Обязанности Исполнителя, Заказчика и Обучающегося</w:t>
      </w:r>
      <w:r>
        <w:rPr>
          <w:b/>
        </w:rPr>
      </w:r>
    </w:p>
    <w:p>
      <w:pPr>
        <w:jc w:val="both"/>
      </w:pPr>
      <w:r>
        <w:t xml:space="preserve">3.1. Исполнитель обязан:</w:t>
      </w:r>
      <w:r/>
    </w:p>
    <w:p>
      <w:pPr>
        <w:jc w:val="both"/>
      </w:pPr>
      <w:r>
        <w:t xml:space="preserve">3.1.1. Зачислить Обучающегося на обучение по образовательной программе, указанной в разделе 1 настоящего Договора.</w:t>
      </w:r>
      <w:r/>
    </w:p>
    <w:p>
      <w:pPr>
        <w:jc w:val="both"/>
      </w:pPr>
      <w:r>
        <w:t xml:space="preserve">3.1.2. Довести до Заказчика информацию, содержащую сведения о предоставлении платных образовательных услуг в по</w:t>
      </w:r>
      <w:r>
        <w:t xml:space="preserve">рядке и объеме, предусмотренных</w:t>
      </w:r>
      <w:r>
        <w:t xml:space="preserve"> действующим законодательством.</w:t>
      </w:r>
      <w:r/>
    </w:p>
    <w:p>
      <w:pPr>
        <w:jc w:val="both"/>
      </w:pPr>
      <w:r>
        <w:t xml:space="preserve"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учебным планом, рабочей программой и расписанием занятий Исполнителя;</w:t>
      </w:r>
      <w:r/>
    </w:p>
    <w:p>
      <w:pPr>
        <w:jc w:val="both"/>
      </w:pPr>
      <w:r>
        <w:t xml:space="preserve">3.1.4. Обеспечить Обучающемуся предусмотренные выбранной образовательной программой условия ее освоения;</w:t>
      </w:r>
      <w:r/>
    </w:p>
    <w:p>
      <w:pPr>
        <w:jc w:val="both"/>
      </w:pPr>
      <w:r>
        <w:t xml:space="preserve">3.1.5. Принимать от Заказчика плату за образовательные услуги;</w:t>
      </w:r>
      <w:r/>
    </w:p>
    <w:p>
      <w:pPr>
        <w:jc w:val="both"/>
      </w:pPr>
      <w:r>
        <w:t xml:space="preserve"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/>
    </w:p>
    <w:p>
      <w:pPr>
        <w:jc w:val="both"/>
      </w:pPr>
      <w:r>
        <w:t xml:space="preserve">3.1.7. Сохранить место за Обучающимся в случае его болезни, лечения, карантина, отпуска родителей, каникул и в других случаях пропуска занятий по уважительным причинам.</w:t>
      </w:r>
      <w:r/>
    </w:p>
    <w:p>
      <w:pPr>
        <w:jc w:val="both"/>
      </w:pPr>
      <w:r>
        <w:t xml:space="preserve">3.1.8. Уведомить</w:t>
      </w:r>
      <w:r>
        <w:t xml:space="preserve">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  <w:r/>
    </w:p>
    <w:p>
      <w:pPr>
        <w:jc w:val="both"/>
      </w:pPr>
      <w:r>
        <w:t xml:space="preserve">3.2. Заказчик обязан:</w:t>
      </w:r>
      <w:r/>
    </w:p>
    <w:p>
      <w:pPr>
        <w:jc w:val="both"/>
      </w:pPr>
      <w:r>
        <w:t xml:space="preserve">3.2.1. Своевременно вносить плату за предоставляемые Обучающем</w:t>
      </w:r>
      <w:r>
        <w:t xml:space="preserve">уся образовательные услуги, указанные в разделе 1 настоящего Договора, в размере и порядке, определенными настоящим Договором, а также предоставлять платежные документы, подтверждающие такую оплату, до 10-го числа месяца, подлежащего оплате согласно п.4.2.</w:t>
      </w:r>
      <w:r/>
    </w:p>
    <w:p>
      <w:pPr>
        <w:jc w:val="both"/>
      </w:pPr>
      <w:r>
        <w:t xml:space="preserve">3.2.2. Обеспечить посещение Обучающимся занятий согласно расписанию.</w:t>
      </w:r>
      <w:r/>
    </w:p>
    <w:p>
      <w:pPr>
        <w:jc w:val="both"/>
      </w:pPr>
      <w:r>
        <w:t xml:space="preserve">3.2.3. В случае выявления заболевания Обучающегося (по заключению учреждения здравоохранения либо медицинского персонала Исполнителя) освободить Обучающегося от занятий.</w:t>
      </w:r>
      <w:r/>
    </w:p>
    <w:p>
      <w:pPr>
        <w:jc w:val="both"/>
      </w:pPr>
      <w:r>
        <w:t xml:space="preserve">3.2.4. Извещать Исполнителя об уважительных причинах отсутствия Обучающегося на занятиях.</w:t>
      </w:r>
      <w:r/>
    </w:p>
    <w:p>
      <w:pPr>
        <w:jc w:val="both"/>
      </w:pPr>
      <w:r>
        <w:t xml:space="preserve">3.2.5. Обеспечить Обучающегося за свой счет предметами, необходимыми для надлежащего исполнения Исполнителем обязательств по оказанию образовательных услуг, предусмотренных разделом 1 настоящего договора.</w:t>
      </w:r>
      <w:r/>
    </w:p>
    <w:p>
      <w:pPr>
        <w:jc w:val="both"/>
      </w:pPr>
      <w:r>
        <w:t xml:space="preserve">3.2.6. При наличии претензий Исполнителя к поведению Обучающегося или его отношению к получению образовательных услуг, принять меры, направленные на исключение подобных проявлений со стороны Обучающегося.</w:t>
      </w:r>
      <w:r/>
    </w:p>
    <w:p>
      <w:pPr>
        <w:jc w:val="both"/>
      </w:pPr>
      <w:r>
        <w:t xml:space="preserve">3.2.7. Возмещать ущерб, причиненный Обучающимся имуществу Исполнителя, в соответствии с действующим законодательством. </w:t>
      </w:r>
      <w:r/>
    </w:p>
    <w:p>
      <w:pPr>
        <w:jc w:val="both"/>
      </w:pPr>
      <w:r>
        <w:t xml:space="preserve">3.3. Обучающийся обязан:</w:t>
      </w:r>
      <w:r/>
    </w:p>
    <w:p>
      <w:pPr>
        <w:jc w:val="both"/>
      </w:pPr>
      <w:r>
        <w:t xml:space="preserve">3.3.1. Посещать занятия согласно расписанию.</w:t>
      </w:r>
      <w:r/>
    </w:p>
    <w:p>
      <w:pPr>
        <w:jc w:val="both"/>
      </w:pPr>
      <w:r>
        <w:t xml:space="preserve">3.3.2. Выполнять домашние  задания.</w:t>
      </w:r>
      <w:r/>
    </w:p>
    <w:p>
      <w:pPr>
        <w:jc w:val="both"/>
      </w:pPr>
      <w:r>
        <w:t xml:space="preserve">3.3.3. Соблюдать учебную дисциплину и общепринятые нормы поведения. </w:t>
      </w:r>
      <w:r/>
    </w:p>
    <w:p>
      <w:pPr>
        <w:jc w:val="both"/>
      </w:pPr>
      <w:r>
        <w:t xml:space="preserve">3.3.4. Бережно относиться к имуществу Исполнителя.</w:t>
      </w:r>
      <w:r/>
    </w:p>
    <w:p>
      <w:pPr>
        <w:jc w:val="center"/>
        <w:rPr>
          <w:b/>
          <w:bCs/>
          <w:sz w:val="18"/>
        </w:rPr>
      </w:pPr>
      <w:r>
        <w:rPr>
          <w:b/>
          <w:bCs/>
          <w:sz w:val="18"/>
        </w:rPr>
      </w:r>
      <w:r>
        <w:rPr>
          <w:b/>
          <w:bCs/>
          <w:sz w:val="18"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4. Стоимость образовательных услуг, сроки и порядок их оплаты</w:t>
      </w:r>
      <w:r>
        <w:rPr>
          <w:b/>
          <w:bCs/>
        </w:rPr>
      </w:r>
    </w:p>
    <w:p>
      <w:pPr>
        <w:jc w:val="both"/>
      </w:pPr>
      <w:r>
        <w:t xml:space="preserve">4.1.    Полная   стоимость   </w:t>
      </w:r>
      <w:r>
        <w:t xml:space="preserve">платных дополнительных </w:t>
      </w:r>
      <w:r>
        <w:t xml:space="preserve">образовательных   услуг</w:t>
      </w:r>
      <w:r>
        <w:t xml:space="preserve"> по выбранной программе </w:t>
      </w:r>
      <w:r>
        <w:t xml:space="preserve">   за   весь   период   обучения  составляет </w:t>
      </w:r>
      <w:r>
        <w:t xml:space="preserve">______________</w:t>
      </w:r>
      <w:r>
        <w:t xml:space="preserve">(</w:t>
      </w:r>
      <w:r>
        <w:t xml:space="preserve">______</w:t>
      </w:r>
      <w:r>
        <w:t xml:space="preserve">_________________________________________________</w:t>
      </w:r>
      <w:r>
        <w:t xml:space="preserve">)</w:t>
      </w:r>
      <w:r>
        <w:t xml:space="preserve"> </w:t>
      </w:r>
      <w:r>
        <w:t xml:space="preserve">ру</w:t>
      </w:r>
      <w:r>
        <w:t xml:space="preserve">б</w:t>
      </w:r>
      <w:r>
        <w:t xml:space="preserve">лей.</w:t>
      </w:r>
      <w:r>
        <w:t xml:space="preserve"> </w:t>
      </w:r>
      <w:r/>
    </w:p>
    <w:p>
      <w:pPr>
        <w:jc w:val="both"/>
      </w:pPr>
      <w:r>
        <w:t xml:space="preserve">Заказчик оплачивает услуги, начиная с даты их предоставления, указанной в разделе 1 настоящего договора, исходя их расчета ____________(_________________________________) </w:t>
      </w:r>
      <w:r>
        <w:t xml:space="preserve">рублей в месяц</w:t>
      </w:r>
      <w:r/>
    </w:p>
    <w:p>
      <w:pPr>
        <w:jc w:val="both"/>
      </w:pPr>
      <w:r>
        <w:t xml:space="preserve">4.</w:t>
      </w:r>
      <w:r>
        <w:t xml:space="preserve">2</w:t>
      </w:r>
      <w:r>
        <w:t xml:space="preserve">. Оплата производится</w:t>
      </w:r>
      <w:r>
        <w:t xml:space="preserve"> ежемесячно</w:t>
      </w:r>
      <w:r>
        <w:t xml:space="preserve"> не позднее </w:t>
      </w:r>
      <w:r>
        <w:rPr>
          <w:u w:val="single"/>
        </w:rPr>
        <w:t xml:space="preserve">10</w:t>
      </w:r>
      <w:r>
        <w:rPr>
          <w:u w:val="single"/>
        </w:rPr>
        <w:t xml:space="preserve">-го числа месяца</w:t>
      </w:r>
      <w:r>
        <w:t xml:space="preserve">, </w:t>
      </w:r>
      <w:r>
        <w:t xml:space="preserve">подлежащего оплате, в безналичной форме </w:t>
      </w:r>
      <w:r>
        <w:t xml:space="preserve">по квитанции, выданной Исполнителем</w:t>
      </w:r>
      <w:r>
        <w:t xml:space="preserve">, путем перечисления денежных средств </w:t>
      </w:r>
      <w:r>
        <w:t xml:space="preserve">на счет Исполнителя по указанным в разделе 9 настоящего договора реквизитам</w:t>
      </w:r>
      <w:r>
        <w:t xml:space="preserve"> и </w:t>
      </w:r>
      <w:r>
        <w:t xml:space="preserve">подтверждается</w:t>
      </w:r>
      <w:r>
        <w:t xml:space="preserve"> </w:t>
      </w:r>
      <w:r>
        <w:t xml:space="preserve">Заказчиком копией платежного документа.</w:t>
      </w:r>
      <w:r/>
    </w:p>
    <w:p>
      <w:pPr>
        <w:jc w:val="both"/>
      </w:pPr>
      <w:r>
        <w:t xml:space="preserve">4.3. О</w:t>
      </w:r>
      <w:r>
        <w:t xml:space="preserve">плата</w:t>
      </w:r>
      <w:r>
        <w:t xml:space="preserve"> услуг производится в полном объеме, независимо от количества пропущенных обучающимся занятий</w:t>
      </w:r>
      <w:r>
        <w:t xml:space="preserve">, за исключением пропуска по болезни от 3</w:t>
      </w:r>
      <w:r>
        <w:t xml:space="preserve"> недель и более подряд</w:t>
      </w:r>
      <w:r>
        <w:t xml:space="preserve"> при наличие медицинской справки</w:t>
      </w:r>
      <w:r>
        <w:t xml:space="preserve">.</w:t>
      </w:r>
      <w:r/>
    </w:p>
    <w:p>
      <w:pPr>
        <w:jc w:val="both"/>
      </w:pPr>
      <w:r>
        <w:t xml:space="preserve">4.4.</w:t>
      </w:r>
      <w:r>
        <w:t xml:space="preserve"> Увеличение стоимости платных образовательных услуг после заключения договора </w:t>
      </w:r>
      <w:r>
        <w:t xml:space="preserve">не допускается, за исключением </w:t>
      </w:r>
      <w:r>
        <w:t xml:space="preserve">увеличения</w:t>
      </w:r>
      <w:r>
        <w:t xml:space="preserve"> </w:t>
      </w:r>
      <w:r>
        <w:t xml:space="preserve">стоимости </w:t>
      </w:r>
      <w:r>
        <w:t xml:space="preserve"> указанных</w:t>
      </w:r>
      <w:r>
        <w:t xml:space="preserve"> услуг с учетом инфляции, предусмотренного основным характеристикам федерального бюджета на очередной финансовый год и плановый период.</w:t>
      </w:r>
      <w:r/>
    </w:p>
    <w:p>
      <w:pPr>
        <w:jc w:val="center"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p>
      <w:pPr>
        <w:jc w:val="center"/>
        <w:rPr>
          <w:b/>
        </w:rPr>
      </w:pPr>
      <w:r>
        <w:rPr>
          <w:b/>
        </w:rPr>
        <w:t xml:space="preserve">5. Порядок изменения и расторжения договора</w:t>
      </w:r>
      <w:r>
        <w:rPr>
          <w:b/>
        </w:rPr>
      </w:r>
    </w:p>
    <w:p>
      <w:pPr>
        <w:jc w:val="both"/>
      </w:pPr>
      <w: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/>
    </w:p>
    <w:p>
      <w:pPr>
        <w:jc w:val="both"/>
      </w:pPr>
      <w:r>
        <w:t xml:space="preserve">5.2. Настоящий Договор, может быть, расторгнут по соглашению Сторон.</w:t>
      </w:r>
      <w:r/>
    </w:p>
    <w:p>
      <w:pPr>
        <w:jc w:val="both"/>
      </w:pPr>
      <w:r>
        <w:t xml:space="preserve">5.3. Действие настоящего Договора прекращается досрочно:</w:t>
      </w:r>
      <w:r/>
    </w:p>
    <w:p>
      <w:pPr>
        <w:jc w:val="both"/>
      </w:pPr>
      <w:r>
        <w:t xml:space="preserve">5.3.1.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/>
    </w:p>
    <w:p>
      <w:pPr>
        <w:jc w:val="both"/>
      </w:pPr>
      <w:r>
        <w:t xml:space="preserve">5.3.2. по инициативе Исполнителя:</w:t>
      </w:r>
      <w:r/>
    </w:p>
    <w:p>
      <w:pPr>
        <w:jc w:val="both"/>
      </w:pPr>
      <w:r>
        <w:t xml:space="preserve">в случае применения к Обучающемуся, достигшему возраста пятнадцати лет, отчисления как меры дисциплинарного взыскания; </w:t>
      </w:r>
      <w:r/>
    </w:p>
    <w:p>
      <w:pPr>
        <w:jc w:val="both"/>
      </w:pPr>
      <w:r>
        <w:t xml:space="preserve">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 </w:t>
      </w:r>
      <w:r/>
    </w:p>
    <w:p>
      <w:pPr>
        <w:jc w:val="both"/>
      </w:pPr>
      <w:r>
        <w:t xml:space="preserve">в случае просрочки оплаты стоимости платных образовательных услуг более чем на 15 дней;</w:t>
      </w:r>
      <w:r/>
    </w:p>
    <w:p>
      <w:pPr>
        <w:jc w:val="both"/>
      </w:pPr>
      <w:r>
        <w:t xml:space="preserve">в случае невозможности надлежащего исполнения обязательств по оказанию платных образовательных услуг вследствие действий (бездействия) Обучающегося;</w:t>
      </w:r>
      <w:r/>
    </w:p>
    <w:p>
      <w:pPr>
        <w:jc w:val="both"/>
      </w:pPr>
      <w: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  <w:r/>
    </w:p>
    <w:p>
      <w:pPr>
        <w:jc w:val="both"/>
      </w:pPr>
      <w:r>
        <w:t xml:space="preserve">5.4.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</w:t>
      </w:r>
      <w:r>
        <w:t xml:space="preserve">цесса, Исполнитель вправе отказаться от исполнения договора, когда после двух предупреждений Обучающийся не устранит указанные нарушения. Договор считается расторгнутым со дня письменного уведомления Исполнителем Заказчика об отказе от исполнения договора.</w:t>
      </w:r>
      <w:r/>
    </w:p>
    <w:p>
      <w:pPr>
        <w:jc w:val="both"/>
      </w:pPr>
      <w:r>
        <w:t xml:space="preserve">5.5. Исполнитель вправе отказаться от исполнения обязательств по Договору при условии полного возмещения Заказчику убытков.</w:t>
      </w:r>
      <w:r/>
    </w:p>
    <w:p>
      <w:pPr>
        <w:jc w:val="both"/>
      </w:pPr>
      <w:r>
        <w:t xml:space="preserve">5.6. Заказчик (Обучающийся) вправе отказаться от исполнения настоящего Договора при условии оплаты Исполнителю фактически понесенных им расходов.</w:t>
      </w:r>
      <w:r/>
    </w:p>
    <w:p>
      <w:pPr>
        <w:jc w:val="center"/>
        <w:rPr>
          <w:sz w:val="14"/>
        </w:rPr>
      </w:pPr>
      <w:r>
        <w:rPr>
          <w:sz w:val="14"/>
        </w:rPr>
      </w:r>
      <w:r>
        <w:rPr>
          <w:sz w:val="14"/>
        </w:rPr>
      </w:r>
    </w:p>
    <w:p>
      <w:pPr>
        <w:jc w:val="center"/>
        <w:rPr>
          <w:b/>
        </w:rPr>
      </w:pPr>
      <w:r>
        <w:rPr>
          <w:b/>
        </w:rPr>
        <w:t xml:space="preserve">6. Ответственность Исполнителя, Заказчика и Обучающегося</w:t>
      </w:r>
      <w:r>
        <w:rPr>
          <w:b/>
        </w:rPr>
      </w:r>
    </w:p>
    <w:p>
      <w:pPr>
        <w:jc w:val="both"/>
      </w:pPr>
      <w:r>
        <w:t xml:space="preserve"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  <w:r/>
    </w:p>
    <w:p>
      <w:pPr>
        <w:jc w:val="both"/>
      </w:pPr>
      <w:r>
        <w:t xml:space="preserve">6.2. При обнаружении недостатка платной образовательной услуги, в том числе оказания ее Исполнителем не в полном объеме, нарушения сроков оказания платной образовательной услуги Заказчик вправе по своему выбору потребовать:</w:t>
      </w:r>
      <w:r/>
    </w:p>
    <w:p>
      <w:pPr>
        <w:jc w:val="both"/>
      </w:pPr>
      <w:r>
        <w:t xml:space="preserve">6.2.1. Безвозмездного оказания образовательной услуги.</w:t>
      </w:r>
      <w:r/>
    </w:p>
    <w:p>
      <w:pPr>
        <w:jc w:val="both"/>
      </w:pPr>
      <w:r>
        <w:t xml:space="preserve">6.2.2. Соразмерного уменьшения стоимости оказанной образовательной услуги.</w:t>
      </w:r>
      <w:r/>
    </w:p>
    <w:p>
      <w:pPr>
        <w:jc w:val="both"/>
      </w:pPr>
      <w: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</w:t>
      </w:r>
      <w:r/>
    </w:p>
    <w:p>
      <w:pPr>
        <w:jc w:val="both"/>
      </w:pPr>
      <w:r>
        <w:t xml:space="preserve">6.3. Заказчик вправе отказаться от исполнения Договора и потреб</w:t>
      </w:r>
      <w:r>
        <w:t xml:space="preserve">овать полного возмещения убытков, если в течение одного месяца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  <w:r/>
    </w:p>
    <w:p>
      <w:pPr>
        <w:jc w:val="both"/>
      </w:pPr>
      <w:r>
        <w:t xml:space="preserve">6.4. Если Исполнитель нарушил сроки оказания образовательной услуги либо если во время оказания образовательной услуги стало очевидным, что она не будет оказана в срок, Заказчик вправе по своему выбору:</w:t>
      </w:r>
      <w:r/>
    </w:p>
    <w:p>
      <w:pPr>
        <w:jc w:val="both"/>
      </w:pPr>
      <w: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/>
    </w:p>
    <w:p>
      <w:pPr>
        <w:jc w:val="both"/>
      </w:pPr>
      <w:r>
        <w:t xml:space="preserve">6.4.2. Поручить </w:t>
      </w:r>
      <w:r>
        <w:t xml:space="preserve">оказать образовательную услугу третьим лицам за разумную цену и потребовать от исполнителя возмещения понесенных расходов;</w:t>
      </w:r>
      <w:r/>
    </w:p>
    <w:p>
      <w:pPr>
        <w:jc w:val="both"/>
      </w:pPr>
      <w:r>
        <w:t xml:space="preserve">6.4.3. Потребовать уменьшения стоимости образовательной услуги;</w:t>
      </w:r>
      <w:r/>
    </w:p>
    <w:p>
      <w:pPr>
        <w:jc w:val="both"/>
      </w:pPr>
      <w:r>
        <w:t xml:space="preserve">6.4.4. Расторгнуть Договор в одностороннем порядке.</w:t>
      </w:r>
      <w:r/>
    </w:p>
    <w:p>
      <w:pPr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7. Срок действия Договора</w:t>
      </w:r>
      <w:r>
        <w:rPr>
          <w:b/>
          <w:bCs/>
        </w:rPr>
      </w:r>
    </w:p>
    <w:p>
      <w:pPr>
        <w:jc w:val="both"/>
      </w:pPr>
      <w:r>
        <w:t xml:space="preserve">7.1. Настоящий Договор вступает в силу со дня его заключения Сторонами и действует до полного исполнения Сторонами обязательств, а именно до </w:t>
      </w:r>
      <w:r>
        <w:t xml:space="preserve">«___</w:t>
      </w:r>
      <w:r>
        <w:t xml:space="preserve">_»_</w:t>
      </w:r>
      <w:r>
        <w:t xml:space="preserve">_______20____г.</w:t>
      </w:r>
      <w:r/>
    </w:p>
    <w:p>
      <w:pPr>
        <w:jc w:val="center"/>
        <w:rPr>
          <w:bCs/>
        </w:rPr>
      </w:pPr>
      <w:r>
        <w:rPr>
          <w:bCs/>
        </w:rPr>
      </w:r>
      <w:r>
        <w:rPr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8. Заключительные положения</w:t>
      </w:r>
      <w:r>
        <w:rPr>
          <w:b/>
          <w:bCs/>
        </w:rPr>
      </w:r>
    </w:p>
    <w:p>
      <w:pPr>
        <w:jc w:val="both"/>
      </w:pPr>
      <w:r>
        <w:t xml:space="preserve">8.</w:t>
      </w:r>
      <w:r>
        <w:t xml:space="preserve">1</w:t>
      </w:r>
      <w:r>
        <w:t xml:space="preserve">. Настоящий Договор составле</w:t>
      </w:r>
      <w:r>
        <w:t xml:space="preserve">н в 2-х экземплярах, по одному для Исполнителя и Заказчика (Обучающегося), имеющих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/>
    </w:p>
    <w:p>
      <w:pPr>
        <w:jc w:val="both"/>
      </w:pPr>
      <w:r>
        <w:t xml:space="preserve">8.</w:t>
      </w:r>
      <w:r>
        <w:t xml:space="preserve">2</w:t>
      </w:r>
      <w:r>
        <w:t xml:space="preserve">. Изменения Договора и дополнения к нему оформляются дополнительными соглашениями к Договору, подписываемыми Сторонами.</w:t>
      </w:r>
      <w:r/>
    </w:p>
    <w:p>
      <w:pPr>
        <w:jc w:val="both"/>
      </w:pPr>
      <w:r>
        <w:t xml:space="preserve">8.</w:t>
      </w:r>
      <w:r>
        <w:t xml:space="preserve">3</w:t>
      </w:r>
      <w:r>
        <w:t xml:space="preserve">.</w:t>
      </w:r>
      <w:r>
        <w:t xml:space="preserve">Платные</w:t>
      </w:r>
      <w:r>
        <w:t xml:space="preserve"> дополнительные образовательные услуги в праздничные нерабочие дни не предоставляются.</w:t>
      </w:r>
      <w:r/>
    </w:p>
    <w:p>
      <w:pPr>
        <w:jc w:val="center"/>
      </w:pPr>
      <w:r/>
      <w:r/>
    </w:p>
    <w:p>
      <w:pPr>
        <w:jc w:val="center"/>
        <w:rPr>
          <w:b/>
        </w:rPr>
      </w:pPr>
      <w:r>
        <w:rPr>
          <w:b/>
        </w:rPr>
        <w:t xml:space="preserve">9. Адреса, реквизиты и подписи сторон</w:t>
      </w:r>
      <w:r>
        <w:rPr>
          <w:b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10485" w:type="dxa"/>
        <w:tblInd w:w="10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590"/>
        <w:gridCol w:w="3633"/>
        <w:gridCol w:w="3262"/>
      </w:tblGrid>
      <w:tr>
        <w:tblPrEx/>
        <w:trPr/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8" w:type="dxa"/>
            </w:tcMar>
            <w:tcW w:w="359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t xml:space="preserve">Исполнитель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8" w:type="dxa"/>
            </w:tcMar>
            <w:tcW w:w="363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Заказчик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(</w:t>
            </w:r>
            <w:r>
              <w:rPr>
                <w:b/>
              </w:rPr>
              <w:t xml:space="preserve">з</w:t>
            </w:r>
            <w:r>
              <w:rPr>
                <w:b/>
              </w:rPr>
              <w:t xml:space="preserve">аконный представитель)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8" w:type="dxa"/>
            </w:tcMar>
            <w:tcW w:w="3262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t xml:space="preserve">Обучающийся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8" w:type="dxa"/>
            </w:tcMar>
            <w:tcW w:w="3590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МБУДО  «Д</w:t>
            </w:r>
            <w:r>
              <w:rPr>
                <w:bCs/>
              </w:rPr>
              <w:t xml:space="preserve">Ш</w:t>
            </w:r>
            <w:r>
              <w:rPr>
                <w:bCs/>
              </w:rPr>
              <w:t xml:space="preserve">И</w:t>
            </w:r>
            <w:r>
              <w:rPr>
                <w:bCs/>
              </w:rPr>
              <w:t xml:space="preserve"> №16</w:t>
            </w:r>
            <w:r>
              <w:rPr>
                <w:bCs/>
              </w:rPr>
              <w:t xml:space="preserve">» </w:t>
            </w:r>
            <w:r>
              <w:rPr>
                <w:bCs/>
                <w:sz w:val="22"/>
                <w:szCs w:val="22"/>
              </w:rPr>
            </w:r>
          </w:p>
          <w:p>
            <w:pPr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Ново – Савиновского р-на </w:t>
            </w:r>
            <w:r>
              <w:rPr>
                <w:bCs/>
                <w:sz w:val="22"/>
                <w:szCs w:val="22"/>
              </w:rPr>
            </w:r>
          </w:p>
          <w:p>
            <w:pPr>
              <w:rPr>
                <w:bCs/>
              </w:rPr>
            </w:pPr>
            <w:r>
              <w:rPr>
                <w:bCs/>
              </w:rPr>
              <w:t xml:space="preserve">г. Казани </w:t>
            </w:r>
            <w:r>
              <w:rPr>
                <w:bCs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t xml:space="preserve">Адрес:</w:t>
            </w:r>
            <w:r>
              <w:t xml:space="preserve"> 420133, г. Казань,</w:t>
            </w:r>
            <w:r>
              <w:t xml:space="preserve"> проспект Ямашева, 100 А.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t xml:space="preserve">Отделение-</w:t>
            </w:r>
            <w:r>
              <w:t xml:space="preserve">НБ Р</w:t>
            </w:r>
            <w:r>
              <w:t xml:space="preserve">еспублика </w:t>
            </w:r>
            <w:r>
              <w:t xml:space="preserve">Т</w:t>
            </w:r>
            <w:r>
              <w:t xml:space="preserve">атарстан</w:t>
            </w:r>
            <w:r>
              <w:t xml:space="preserve"> БАНКА РОССИИ</w:t>
            </w:r>
            <w:r>
              <w:t xml:space="preserve">//УФК по РТ г. Казань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</w:pPr>
            <w:r>
              <w:t xml:space="preserve">Счет:03234643927010001100</w:t>
            </w:r>
            <w:r/>
          </w:p>
          <w:p>
            <w:pPr>
              <w:jc w:val="both"/>
              <w:rPr>
                <w:sz w:val="22"/>
                <w:szCs w:val="22"/>
              </w:rPr>
            </w:pPr>
            <w:r>
              <w:t xml:space="preserve">Кор. </w:t>
            </w:r>
            <w:r>
              <w:t xml:space="preserve">Сч</w:t>
            </w:r>
            <w:r>
              <w:t xml:space="preserve">. 4010281044537</w:t>
            </w:r>
            <w:r>
              <w:t xml:space="preserve">0000079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t xml:space="preserve">БИК </w:t>
            </w:r>
            <w:r>
              <w:t xml:space="preserve">019205400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t xml:space="preserve">ЛБВ </w:t>
            </w:r>
            <w:r>
              <w:rPr>
                <w:bCs/>
              </w:rPr>
              <w:t xml:space="preserve">75821289</w:t>
            </w:r>
            <w:r>
              <w:rPr>
                <w:bCs/>
              </w:rPr>
              <w:t xml:space="preserve"> (лицевой счет школы)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t xml:space="preserve">ИНН 1657025780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t xml:space="preserve">КПП 165701001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92701000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</w:pPr>
            <w:r/>
            <w:r/>
          </w:p>
          <w:p>
            <w:pPr>
              <w:jc w:val="both"/>
              <w:rPr>
                <w:sz w:val="22"/>
                <w:szCs w:val="22"/>
              </w:rPr>
            </w:pPr>
            <w:r>
              <w:t xml:space="preserve">Ди</w:t>
            </w:r>
            <w:r>
              <w:t xml:space="preserve">ректор ___________</w:t>
            </w:r>
            <w:r>
              <w:t xml:space="preserve">Е.А.Антонова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    </w:t>
            </w:r>
            <w:r>
              <w:rPr>
                <w:i/>
                <w:vertAlign w:val="superscript"/>
              </w:rPr>
              <w:t xml:space="preserve">                               </w:t>
            </w:r>
            <w:r>
              <w:rPr>
                <w:i/>
                <w:vertAlign w:val="superscript"/>
              </w:rPr>
              <w:t xml:space="preserve"> (подпись)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t xml:space="preserve">М.П.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8" w:type="dxa"/>
            </w:tcMar>
            <w:tcW w:w="3633" w:type="dxa"/>
            <w:textDirection w:val="lrTb"/>
            <w:noWrap w:val="false"/>
          </w:tcPr>
          <w:p>
            <w:pPr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</w:rPr>
              <w:t xml:space="preserve">________________________</w:t>
            </w:r>
            <w:r>
              <w:rPr>
                <w:i/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(Ф.И.О.)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________________________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</w:r>
            <w:r>
              <w:rPr>
                <w:i/>
                <w:vertAlign w:val="superscript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_____________________________________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(дата рождения)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 ________________________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(паспортные данные: серия, номер, когда и кем выдан)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________________________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</w:rPr>
              <w:t xml:space="preserve">________________________</w:t>
            </w:r>
            <w:r>
              <w:rPr>
                <w:i/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(адрес)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________________________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(телефон)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________________________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(подпись)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8" w:type="dxa"/>
            </w:tcMar>
            <w:tcW w:w="3262" w:type="dxa"/>
            <w:textDirection w:val="lrTb"/>
            <w:noWrap w:val="false"/>
          </w:tcPr>
          <w:p>
            <w:pPr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________________________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(Ф.И.О.)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________________________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_____________________________________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(дата рождения)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________________________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(адрес)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________________________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(телефон)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________________________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i/>
                <w:vertAlign w:val="superscript"/>
              </w:rPr>
              <w:t xml:space="preserve">(подпись)</w:t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r/>
      <w:r/>
    </w:p>
    <w:sectPr>
      <w:footnotePr/>
      <w:endnotePr/>
      <w:type w:val="nextPage"/>
      <w:pgSz w:w="11906" w:h="16838" w:orient="portrait"/>
      <w:pgMar w:top="284" w:right="424" w:bottom="426" w:left="993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406030204"/>
  </w:font>
  <w:font w:name="Liberation Sans">
    <w:panose1 w:val="020B0604020202020204"/>
  </w:font>
  <w:font w:name="Tahoma">
    <w:panose1 w:val="020B060403050404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54"/>
    <w:link w:val="663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4"/>
    <w:link w:val="667"/>
    <w:uiPriority w:val="99"/>
  </w:style>
  <w:style w:type="character" w:styleId="45">
    <w:name w:val="Footer Char"/>
    <w:basedOn w:val="654"/>
    <w:link w:val="669"/>
    <w:uiPriority w:val="99"/>
  </w:style>
  <w:style w:type="paragraph" w:styleId="46">
    <w:name w:val="Caption"/>
    <w:basedOn w:val="653"/>
    <w:next w:val="65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4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4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  <w:pPr>
      <w:spacing w:line="240" w:lineRule="auto"/>
    </w:pPr>
    <w:rPr>
      <w:rFonts w:ascii="Times New Roman" w:hAnsi="Times New Roman" w:eastAsia="Times New Roman" w:cs="Times New Roman"/>
      <w:szCs w:val="20"/>
      <w:lang w:eastAsia="ru-RU"/>
    </w:rPr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character" w:styleId="657">
    <w:name w:val="footnote reference"/>
    <w:semiHidden/>
    <w:rPr>
      <w:vertAlign w:val="superscript"/>
    </w:rPr>
  </w:style>
  <w:style w:type="character" w:styleId="658" w:customStyle="1">
    <w:name w:val="Привязка сноски"/>
    <w:rPr>
      <w:vertAlign w:val="superscript"/>
    </w:rPr>
  </w:style>
  <w:style w:type="character" w:styleId="659" w:customStyle="1">
    <w:name w:val="Текст выноски Знак"/>
    <w:basedOn w:val="654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60" w:customStyle="1">
    <w:name w:val="Заголовок1"/>
    <w:basedOn w:val="653"/>
    <w:next w:val="661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661">
    <w:name w:val="Body Text"/>
    <w:basedOn w:val="653"/>
    <w:pPr>
      <w:spacing w:after="140" w:line="288" w:lineRule="auto"/>
    </w:pPr>
  </w:style>
  <w:style w:type="paragraph" w:styleId="662">
    <w:name w:val="List"/>
    <w:basedOn w:val="661"/>
    <w:rPr>
      <w:rFonts w:cs="Mangal"/>
    </w:rPr>
  </w:style>
  <w:style w:type="paragraph" w:styleId="663">
    <w:name w:val="Title"/>
    <w:basedOn w:val="653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64">
    <w:name w:val="index heading"/>
    <w:basedOn w:val="653"/>
    <w:pPr>
      <w:suppressLineNumbers/>
    </w:pPr>
    <w:rPr>
      <w:rFonts w:cs="Mangal"/>
    </w:rPr>
  </w:style>
  <w:style w:type="paragraph" w:styleId="665" w:customStyle="1">
    <w:name w:val="Сноска"/>
    <w:basedOn w:val="653"/>
  </w:style>
  <w:style w:type="paragraph" w:styleId="666">
    <w:name w:val="Balloon Text"/>
    <w:basedOn w:val="653"/>
    <w:uiPriority w:val="99"/>
    <w:semiHidden/>
    <w:unhideWhenUsed/>
    <w:rPr>
      <w:rFonts w:ascii="Tahoma" w:hAnsi="Tahoma" w:cs="Tahoma"/>
      <w:sz w:val="16"/>
      <w:szCs w:val="16"/>
    </w:rPr>
  </w:style>
  <w:style w:type="paragraph" w:styleId="667">
    <w:name w:val="Header"/>
    <w:basedOn w:val="653"/>
    <w:link w:val="66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8" w:customStyle="1">
    <w:name w:val="Верхний колонтитул Знак"/>
    <w:basedOn w:val="654"/>
    <w:link w:val="667"/>
    <w:uiPriority w:val="99"/>
    <w:rPr>
      <w:rFonts w:ascii="Times New Roman" w:hAnsi="Times New Roman" w:eastAsia="Times New Roman" w:cs="Times New Roman"/>
      <w:szCs w:val="20"/>
      <w:lang w:eastAsia="ru-RU"/>
    </w:rPr>
  </w:style>
  <w:style w:type="paragraph" w:styleId="669">
    <w:name w:val="Footer"/>
    <w:basedOn w:val="653"/>
    <w:link w:val="67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70" w:customStyle="1">
    <w:name w:val="Нижний колонтитул Знак"/>
    <w:basedOn w:val="654"/>
    <w:link w:val="669"/>
    <w:uiPriority w:val="99"/>
    <w:rPr>
      <w:rFonts w:ascii="Times New Roman" w:hAnsi="Times New Roman" w:eastAsia="Times New Roman" w:cs="Times New Roman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BA3B3-EDD2-4C66-B8E7-925FD3F48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language>ru-RU</dc:language>
  <cp:lastModifiedBy>директор</cp:lastModifiedBy>
  <cp:revision>33</cp:revision>
  <dcterms:created xsi:type="dcterms:W3CDTF">2023-10-04T12:57:00Z</dcterms:created>
  <dcterms:modified xsi:type="dcterms:W3CDTF">2025-10-02T14:11:18Z</dcterms:modified>
</cp:coreProperties>
</file>